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BA" w:rsidRPr="00852521" w:rsidRDefault="004E0CBA" w:rsidP="004E0CBA">
      <w:pPr>
        <w:rPr>
          <w:rFonts w:ascii="Times New Roman" w:hAnsi="Times New Roman"/>
          <w:sz w:val="24"/>
          <w:szCs w:val="24"/>
        </w:rPr>
      </w:pPr>
      <w:r>
        <w:rPr>
          <w:rFonts w:ascii="Times New Roman" w:hAnsi="Times New Roman"/>
          <w:sz w:val="24"/>
          <w:szCs w:val="24"/>
        </w:rPr>
        <w:t xml:space="preserve">Marilyn Lowe. April 26, </w:t>
      </w:r>
      <w:r w:rsidR="00BD771F">
        <w:rPr>
          <w:rFonts w:ascii="Times New Roman" w:hAnsi="Times New Roman"/>
          <w:sz w:val="24"/>
          <w:szCs w:val="24"/>
        </w:rPr>
        <w:t xml:space="preserve">2019 </w:t>
      </w:r>
      <w:r>
        <w:rPr>
          <w:rFonts w:ascii="Times New Roman" w:hAnsi="Times New Roman"/>
          <w:sz w:val="24"/>
          <w:szCs w:val="24"/>
        </w:rPr>
        <w:t xml:space="preserve">MTNA Webinar. </w:t>
      </w:r>
      <w:r w:rsidR="00BD771F">
        <w:rPr>
          <w:rFonts w:ascii="Times New Roman" w:hAnsi="Times New Roman"/>
          <w:sz w:val="24"/>
          <w:szCs w:val="24"/>
        </w:rPr>
        <w:t xml:space="preserve"> O</w:t>
      </w:r>
      <w:r w:rsidRPr="00852521">
        <w:rPr>
          <w:rFonts w:ascii="Times New Roman" w:hAnsi="Times New Roman"/>
          <w:sz w:val="24"/>
          <w:szCs w:val="24"/>
        </w:rPr>
        <w:t>utline of material covered in this Webinar.</w:t>
      </w:r>
      <w:r w:rsidRPr="00852521">
        <w:rPr>
          <w:rFonts w:ascii="Times New Roman" w:hAnsi="Times New Roman"/>
          <w:sz w:val="24"/>
          <w:szCs w:val="24"/>
        </w:rPr>
        <w:br/>
      </w:r>
      <w:r w:rsidRPr="00852521">
        <w:rPr>
          <w:rFonts w:ascii="Times New Roman" w:hAnsi="Times New Roman"/>
          <w:sz w:val="24"/>
          <w:szCs w:val="24"/>
        </w:rPr>
        <w:br/>
        <w:t>I.</w:t>
      </w:r>
      <w:r w:rsidRPr="00852521">
        <w:rPr>
          <w:rFonts w:ascii="Times New Roman" w:hAnsi="Times New Roman"/>
          <w:sz w:val="24"/>
          <w:szCs w:val="24"/>
        </w:rPr>
        <w:tab/>
        <w:t xml:space="preserve">The Music Learning Process can be compared with the language learning process: listen, speak </w:t>
      </w:r>
      <w:r>
        <w:rPr>
          <w:rFonts w:ascii="Times New Roman" w:hAnsi="Times New Roman"/>
          <w:sz w:val="24"/>
          <w:szCs w:val="24"/>
        </w:rPr>
        <w:tab/>
      </w:r>
      <w:r w:rsidR="00301DEB">
        <w:rPr>
          <w:rFonts w:ascii="Times New Roman" w:hAnsi="Times New Roman"/>
          <w:sz w:val="24"/>
          <w:szCs w:val="24"/>
        </w:rPr>
        <w:br/>
      </w:r>
      <w:r w:rsidR="00301DEB">
        <w:rPr>
          <w:rFonts w:ascii="Times New Roman" w:hAnsi="Times New Roman"/>
          <w:sz w:val="24"/>
          <w:szCs w:val="24"/>
        </w:rPr>
        <w:tab/>
      </w:r>
      <w:r w:rsidRPr="00852521">
        <w:rPr>
          <w:rFonts w:ascii="Times New Roman" w:hAnsi="Times New Roman"/>
          <w:sz w:val="24"/>
          <w:szCs w:val="24"/>
        </w:rPr>
        <w:t>(sing</w:t>
      </w:r>
      <w:r w:rsidR="008C3750">
        <w:rPr>
          <w:rFonts w:ascii="Times New Roman" w:hAnsi="Times New Roman"/>
          <w:sz w:val="24"/>
          <w:szCs w:val="24"/>
        </w:rPr>
        <w:t>/</w:t>
      </w:r>
      <w:r w:rsidRPr="00852521">
        <w:rPr>
          <w:rFonts w:ascii="Times New Roman" w:hAnsi="Times New Roman"/>
          <w:sz w:val="24"/>
          <w:szCs w:val="24"/>
        </w:rPr>
        <w:t>chant</w:t>
      </w:r>
      <w:r w:rsidR="008C3750">
        <w:rPr>
          <w:rFonts w:ascii="Times New Roman" w:hAnsi="Times New Roman"/>
          <w:sz w:val="24"/>
          <w:szCs w:val="24"/>
        </w:rPr>
        <w:t>/perform</w:t>
      </w:r>
      <w:r w:rsidRPr="00852521">
        <w:rPr>
          <w:rFonts w:ascii="Times New Roman" w:hAnsi="Times New Roman"/>
          <w:sz w:val="24"/>
          <w:szCs w:val="24"/>
        </w:rPr>
        <w:t>), think (</w:t>
      </w:r>
      <w:proofErr w:type="spellStart"/>
      <w:r w:rsidRPr="00852521">
        <w:rPr>
          <w:rFonts w:ascii="Times New Roman" w:hAnsi="Times New Roman"/>
          <w:sz w:val="24"/>
          <w:szCs w:val="24"/>
        </w:rPr>
        <w:t>audiate</w:t>
      </w:r>
      <w:proofErr w:type="spellEnd"/>
      <w:r w:rsidR="008C3750">
        <w:rPr>
          <w:rFonts w:ascii="Times New Roman" w:hAnsi="Times New Roman"/>
          <w:sz w:val="24"/>
          <w:szCs w:val="24"/>
        </w:rPr>
        <w:t>/</w:t>
      </w:r>
      <w:r w:rsidRPr="00852521">
        <w:rPr>
          <w:rFonts w:ascii="Times New Roman" w:hAnsi="Times New Roman"/>
          <w:sz w:val="24"/>
          <w:szCs w:val="24"/>
        </w:rPr>
        <w:t xml:space="preserve">improvise), read (music notation), and write (music </w:t>
      </w:r>
      <w:r>
        <w:rPr>
          <w:rFonts w:ascii="Times New Roman" w:hAnsi="Times New Roman"/>
          <w:sz w:val="24"/>
          <w:szCs w:val="24"/>
        </w:rPr>
        <w:t>no</w:t>
      </w:r>
      <w:r w:rsidRPr="00852521">
        <w:rPr>
          <w:rFonts w:ascii="Times New Roman" w:hAnsi="Times New Roman"/>
          <w:sz w:val="24"/>
          <w:szCs w:val="24"/>
        </w:rPr>
        <w:t>tation).</w:t>
      </w:r>
    </w:p>
    <w:p w:rsidR="004E0CBA" w:rsidRPr="00852521" w:rsidRDefault="004E0CBA" w:rsidP="004E0CBA">
      <w:pPr>
        <w:rPr>
          <w:rFonts w:ascii="Times New Roman" w:hAnsi="Times New Roman"/>
          <w:sz w:val="24"/>
          <w:szCs w:val="24"/>
        </w:rPr>
      </w:pPr>
      <w:r w:rsidRPr="00852521">
        <w:rPr>
          <w:rFonts w:ascii="Times New Roman" w:hAnsi="Times New Roman"/>
          <w:sz w:val="24"/>
          <w:szCs w:val="24"/>
        </w:rPr>
        <w:t>II.</w:t>
      </w:r>
      <w:r w:rsidRPr="00852521">
        <w:rPr>
          <w:rFonts w:ascii="Times New Roman" w:hAnsi="Times New Roman"/>
          <w:sz w:val="24"/>
          <w:szCs w:val="24"/>
        </w:rPr>
        <w:tab/>
        <w:t xml:space="preserve">What is Preparatory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Informal Instruction? </w:t>
      </w:r>
      <w:r w:rsidRPr="00852521">
        <w:rPr>
          <w:rFonts w:ascii="Times New Roman" w:hAnsi="Times New Roman"/>
          <w:sz w:val="24"/>
          <w:szCs w:val="24"/>
        </w:rPr>
        <w:br/>
      </w:r>
      <w:r w:rsidRPr="00852521">
        <w:rPr>
          <w:rFonts w:ascii="Times New Roman" w:hAnsi="Times New Roman"/>
          <w:sz w:val="24"/>
          <w:szCs w:val="24"/>
        </w:rPr>
        <w:tab/>
        <w:t>A.</w:t>
      </w:r>
      <w:r w:rsidRPr="00852521">
        <w:rPr>
          <w:rFonts w:ascii="Times New Roman" w:hAnsi="Times New Roman"/>
          <w:sz w:val="24"/>
          <w:szCs w:val="24"/>
        </w:rPr>
        <w:tab/>
        <w:t xml:space="preserve">Who is Preparatory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for? </w:t>
      </w:r>
      <w:r w:rsidRPr="00852521">
        <w:rPr>
          <w:rFonts w:ascii="Times New Roman" w:hAnsi="Times New Roman"/>
          <w:sz w:val="24"/>
          <w:szCs w:val="24"/>
        </w:rPr>
        <w:br/>
      </w:r>
      <w:r w:rsidRPr="00852521">
        <w:rPr>
          <w:rFonts w:ascii="Times New Roman" w:hAnsi="Times New Roman"/>
          <w:sz w:val="24"/>
          <w:szCs w:val="24"/>
        </w:rPr>
        <w:tab/>
        <w:t>B.</w:t>
      </w:r>
      <w:r w:rsidRPr="00852521">
        <w:rPr>
          <w:rFonts w:ascii="Times New Roman" w:hAnsi="Times New Roman"/>
          <w:sz w:val="24"/>
          <w:szCs w:val="24"/>
        </w:rPr>
        <w:tab/>
        <w:t xml:space="preserve">Why is Preparatory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called "informal instruction?"</w:t>
      </w:r>
      <w:r w:rsidRPr="00852521">
        <w:rPr>
          <w:rFonts w:ascii="Times New Roman" w:hAnsi="Times New Roman"/>
          <w:sz w:val="24"/>
          <w:szCs w:val="24"/>
        </w:rPr>
        <w:br/>
      </w:r>
      <w:r w:rsidRPr="00852521">
        <w:rPr>
          <w:rFonts w:ascii="Times New Roman" w:hAnsi="Times New Roman"/>
          <w:sz w:val="24"/>
          <w:szCs w:val="24"/>
        </w:rPr>
        <w:tab/>
        <w:t>C.</w:t>
      </w:r>
      <w:r w:rsidRPr="00852521">
        <w:rPr>
          <w:rFonts w:ascii="Times New Roman" w:hAnsi="Times New Roman"/>
          <w:sz w:val="24"/>
          <w:szCs w:val="24"/>
        </w:rPr>
        <w:tab/>
        <w:t xml:space="preserve">How does a teacher help students learn during Preparatory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time?</w:t>
      </w:r>
    </w:p>
    <w:p w:rsidR="004E0CBA" w:rsidRPr="00852521" w:rsidRDefault="004E0CBA" w:rsidP="004E0CBA">
      <w:pPr>
        <w:rPr>
          <w:rFonts w:ascii="Times New Roman" w:hAnsi="Times New Roman"/>
          <w:sz w:val="24"/>
          <w:szCs w:val="24"/>
        </w:rPr>
      </w:pPr>
      <w:r w:rsidRPr="00852521">
        <w:rPr>
          <w:rFonts w:ascii="Times New Roman" w:hAnsi="Times New Roman"/>
          <w:sz w:val="24"/>
          <w:szCs w:val="24"/>
        </w:rPr>
        <w:t>III.</w:t>
      </w:r>
      <w:r w:rsidRPr="00852521">
        <w:rPr>
          <w:rFonts w:ascii="Times New Roman" w:hAnsi="Times New Roman"/>
          <w:sz w:val="24"/>
          <w:szCs w:val="24"/>
        </w:rPr>
        <w:tab/>
        <w:t xml:space="preserve">What is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"Formal Instruction?" </w:t>
      </w:r>
      <w:r w:rsidRPr="00852521">
        <w:rPr>
          <w:rFonts w:ascii="Times New Roman" w:hAnsi="Times New Roman"/>
          <w:sz w:val="24"/>
          <w:szCs w:val="24"/>
        </w:rPr>
        <w:br/>
      </w:r>
      <w:r w:rsidRPr="00852521">
        <w:rPr>
          <w:rFonts w:ascii="Times New Roman" w:hAnsi="Times New Roman"/>
          <w:sz w:val="24"/>
          <w:szCs w:val="24"/>
        </w:rPr>
        <w:tab/>
        <w:t>A.</w:t>
      </w:r>
      <w:r w:rsidRPr="00852521">
        <w:rPr>
          <w:rFonts w:ascii="Times New Roman" w:hAnsi="Times New Roman"/>
          <w:sz w:val="24"/>
          <w:szCs w:val="24"/>
        </w:rPr>
        <w:tab/>
        <w:t xml:space="preserve">Define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w:t>
      </w:r>
      <w:r>
        <w:rPr>
          <w:rFonts w:ascii="Times New Roman" w:hAnsi="Times New Roman"/>
          <w:sz w:val="24"/>
          <w:szCs w:val="24"/>
        </w:rPr>
        <w:t xml:space="preserve">Why </w:t>
      </w:r>
      <w:proofErr w:type="spellStart"/>
      <w:r>
        <w:rPr>
          <w:rFonts w:ascii="Times New Roman" w:hAnsi="Times New Roman"/>
          <w:sz w:val="24"/>
          <w:szCs w:val="24"/>
        </w:rPr>
        <w:t>audiate</w:t>
      </w:r>
      <w:proofErr w:type="spellEnd"/>
      <w:r>
        <w:rPr>
          <w:rFonts w:ascii="Times New Roman" w:hAnsi="Times New Roman"/>
          <w:sz w:val="24"/>
          <w:szCs w:val="24"/>
        </w:rPr>
        <w:t>?</w:t>
      </w:r>
      <w:r w:rsidRPr="00852521">
        <w:rPr>
          <w:rFonts w:ascii="Times New Roman" w:hAnsi="Times New Roman"/>
          <w:sz w:val="24"/>
          <w:szCs w:val="24"/>
        </w:rPr>
        <w:br/>
      </w:r>
      <w:r w:rsidRPr="00852521">
        <w:rPr>
          <w:rFonts w:ascii="Times New Roman" w:hAnsi="Times New Roman"/>
          <w:sz w:val="24"/>
          <w:szCs w:val="24"/>
        </w:rPr>
        <w:tab/>
        <w:t>B.</w:t>
      </w:r>
      <w:r w:rsidRPr="00852521">
        <w:rPr>
          <w:rFonts w:ascii="Times New Roman" w:hAnsi="Times New Roman"/>
          <w:sz w:val="24"/>
          <w:szCs w:val="24"/>
        </w:rPr>
        <w:tab/>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happens when we listen to, recall, perform, interpret, improvise, read,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52521">
        <w:rPr>
          <w:rFonts w:ascii="Times New Roman" w:hAnsi="Times New Roman"/>
          <w:sz w:val="24"/>
          <w:szCs w:val="24"/>
        </w:rPr>
        <w:t>write music.</w:t>
      </w:r>
      <w:r w:rsidRPr="00852521">
        <w:rPr>
          <w:rFonts w:ascii="Times New Roman" w:hAnsi="Times New Roman"/>
          <w:sz w:val="24"/>
          <w:szCs w:val="24"/>
        </w:rPr>
        <w:br/>
      </w:r>
      <w:r w:rsidRPr="00852521">
        <w:rPr>
          <w:rFonts w:ascii="Times New Roman" w:hAnsi="Times New Roman"/>
          <w:sz w:val="24"/>
          <w:szCs w:val="24"/>
        </w:rPr>
        <w:tab/>
        <w:t>C.</w:t>
      </w:r>
      <w:r w:rsidRPr="00852521">
        <w:rPr>
          <w:rFonts w:ascii="Times New Roman" w:hAnsi="Times New Roman"/>
          <w:sz w:val="24"/>
          <w:szCs w:val="24"/>
        </w:rPr>
        <w:tab/>
        <w:t xml:space="preserve">How do we help students learn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skills?</w:t>
      </w:r>
      <w:r w:rsidRPr="00852521">
        <w:rPr>
          <w:rFonts w:ascii="Times New Roman" w:hAnsi="Times New Roman"/>
          <w:sz w:val="24"/>
          <w:szCs w:val="24"/>
        </w:rPr>
        <w:br/>
      </w:r>
      <w:r w:rsidRPr="00852521">
        <w:rPr>
          <w:rFonts w:ascii="Times New Roman" w:hAnsi="Times New Roman"/>
          <w:sz w:val="24"/>
          <w:szCs w:val="24"/>
        </w:rPr>
        <w:tab/>
        <w:t>D.</w:t>
      </w:r>
      <w:r w:rsidRPr="00852521">
        <w:rPr>
          <w:rFonts w:ascii="Times New Roman" w:hAnsi="Times New Roman"/>
          <w:sz w:val="24"/>
          <w:szCs w:val="24"/>
        </w:rPr>
        <w:tab/>
        <w:t>Separation of pitch and rhythm</w:t>
      </w:r>
      <w:r w:rsidRPr="00852521">
        <w:rPr>
          <w:rFonts w:ascii="Times New Roman" w:hAnsi="Times New Roman"/>
          <w:sz w:val="24"/>
          <w:szCs w:val="24"/>
        </w:rPr>
        <w:tab/>
      </w:r>
      <w:r w:rsidRPr="00852521">
        <w:rPr>
          <w:rFonts w:ascii="Times New Roman" w:hAnsi="Times New Roman"/>
          <w:sz w:val="24"/>
          <w:szCs w:val="24"/>
        </w:rPr>
        <w:br/>
      </w:r>
      <w:r w:rsidRPr="00852521">
        <w:rPr>
          <w:rFonts w:ascii="Times New Roman" w:hAnsi="Times New Roman"/>
          <w:sz w:val="24"/>
          <w:szCs w:val="24"/>
        </w:rPr>
        <w:tab/>
        <w:t>E.</w:t>
      </w:r>
      <w:r w:rsidRPr="00852521">
        <w:rPr>
          <w:rFonts w:ascii="Times New Roman" w:hAnsi="Times New Roman"/>
          <w:sz w:val="24"/>
          <w:szCs w:val="24"/>
        </w:rPr>
        <w:tab/>
        <w:t xml:space="preserve">Importance of context: tonal (major, minor and other tonalities) and rhythm (duple,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52521">
        <w:rPr>
          <w:rFonts w:ascii="Times New Roman" w:hAnsi="Times New Roman"/>
          <w:sz w:val="24"/>
          <w:szCs w:val="24"/>
        </w:rPr>
        <w:t>triple and unusual meters of 5 and 7</w:t>
      </w:r>
      <w:r w:rsidR="00B0214E">
        <w:rPr>
          <w:rFonts w:ascii="Times New Roman" w:hAnsi="Times New Roman"/>
          <w:sz w:val="24"/>
          <w:szCs w:val="24"/>
        </w:rPr>
        <w:t xml:space="preserve"> and changing meters</w:t>
      </w:r>
      <w:r w:rsidRPr="00852521">
        <w:rPr>
          <w:rFonts w:ascii="Times New Roman" w:hAnsi="Times New Roman"/>
          <w:sz w:val="24"/>
          <w:szCs w:val="24"/>
        </w:rPr>
        <w:t>)</w:t>
      </w:r>
    </w:p>
    <w:p w:rsidR="004E0CBA" w:rsidRPr="00852521" w:rsidRDefault="004E0CBA" w:rsidP="004E0CBA">
      <w:pPr>
        <w:rPr>
          <w:rFonts w:ascii="Times New Roman" w:hAnsi="Times New Roman"/>
          <w:sz w:val="24"/>
          <w:szCs w:val="24"/>
        </w:rPr>
      </w:pPr>
      <w:r w:rsidRPr="00852521">
        <w:rPr>
          <w:rFonts w:ascii="Times New Roman" w:hAnsi="Times New Roman"/>
          <w:sz w:val="24"/>
          <w:szCs w:val="24"/>
        </w:rPr>
        <w:t>IV.</w:t>
      </w:r>
      <w:r w:rsidRPr="00852521">
        <w:rPr>
          <w:rFonts w:ascii="Times New Roman" w:hAnsi="Times New Roman"/>
          <w:sz w:val="24"/>
          <w:szCs w:val="24"/>
        </w:rPr>
        <w:tab/>
        <w:t xml:space="preserve">Developing rhythm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skill</w:t>
      </w:r>
      <w:r w:rsidRPr="00852521">
        <w:rPr>
          <w:rFonts w:ascii="Times New Roman" w:hAnsi="Times New Roman"/>
          <w:sz w:val="24"/>
          <w:szCs w:val="24"/>
        </w:rPr>
        <w:br/>
      </w:r>
      <w:r w:rsidRPr="00852521">
        <w:rPr>
          <w:rFonts w:ascii="Times New Roman" w:hAnsi="Times New Roman"/>
          <w:sz w:val="24"/>
          <w:szCs w:val="24"/>
        </w:rPr>
        <w:tab/>
        <w:t>A.</w:t>
      </w:r>
      <w:r w:rsidRPr="00852521">
        <w:rPr>
          <w:rFonts w:ascii="Times New Roman" w:hAnsi="Times New Roman"/>
          <w:sz w:val="24"/>
          <w:szCs w:val="24"/>
        </w:rPr>
        <w:tab/>
        <w:t xml:space="preserve">What are special Learning Sequence Activities used for learning to </w:t>
      </w:r>
      <w:proofErr w:type="spellStart"/>
      <w:r w:rsidRPr="00852521">
        <w:rPr>
          <w:rFonts w:ascii="Times New Roman" w:hAnsi="Times New Roman"/>
          <w:sz w:val="24"/>
          <w:szCs w:val="24"/>
        </w:rPr>
        <w:t>audiate</w:t>
      </w:r>
      <w:proofErr w:type="spellEnd"/>
      <w:r w:rsidRPr="00852521">
        <w:rPr>
          <w:rFonts w:ascii="Times New Roman" w:hAnsi="Times New Roman"/>
          <w:sz w:val="24"/>
          <w:szCs w:val="24"/>
        </w:rPr>
        <w:t xml:space="preserve"> rhythm?</w:t>
      </w:r>
      <w:r w:rsidRPr="00852521">
        <w:rPr>
          <w:rFonts w:ascii="Times New Roman" w:hAnsi="Times New Roman"/>
          <w:sz w:val="24"/>
          <w:szCs w:val="24"/>
        </w:rPr>
        <w:br/>
      </w:r>
      <w:r w:rsidRPr="00852521">
        <w:rPr>
          <w:rFonts w:ascii="Times New Roman" w:hAnsi="Times New Roman"/>
          <w:sz w:val="24"/>
          <w:szCs w:val="24"/>
        </w:rPr>
        <w:tab/>
        <w:t>B.</w:t>
      </w:r>
      <w:r w:rsidRPr="00852521">
        <w:rPr>
          <w:rFonts w:ascii="Times New Roman" w:hAnsi="Times New Roman"/>
          <w:sz w:val="24"/>
          <w:szCs w:val="24"/>
        </w:rPr>
        <w:tab/>
        <w:t>Context. Function. Sequential patterns. Neutral Syllable first. Then Rhythm Syllables.</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What is context?</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What is function?</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What are sequential patterns?</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What are neutral syllables?</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5. </w:t>
      </w:r>
      <w:r>
        <w:rPr>
          <w:rFonts w:ascii="Times New Roman" w:hAnsi="Times New Roman"/>
          <w:sz w:val="24"/>
          <w:szCs w:val="24"/>
        </w:rPr>
        <w:tab/>
        <w:t>What are rhythm syllables?</w:t>
      </w:r>
      <w:r w:rsidR="00403CBF">
        <w:rPr>
          <w:rFonts w:ascii="Times New Roman" w:hAnsi="Times New Roman"/>
          <w:sz w:val="24"/>
          <w:szCs w:val="24"/>
        </w:rPr>
        <w:br/>
      </w:r>
      <w:r w:rsidR="00403CBF">
        <w:rPr>
          <w:rFonts w:ascii="Times New Roman" w:hAnsi="Times New Roman"/>
          <w:sz w:val="24"/>
          <w:szCs w:val="24"/>
        </w:rPr>
        <w:tab/>
      </w:r>
      <w:r w:rsidRPr="00852521">
        <w:rPr>
          <w:rFonts w:ascii="Times New Roman" w:hAnsi="Times New Roman"/>
          <w:sz w:val="24"/>
          <w:szCs w:val="24"/>
        </w:rPr>
        <w:t>C.</w:t>
      </w:r>
      <w:r w:rsidRPr="00852521">
        <w:rPr>
          <w:rFonts w:ascii="Times New Roman" w:hAnsi="Times New Roman"/>
          <w:sz w:val="24"/>
          <w:szCs w:val="24"/>
        </w:rPr>
        <w:tab/>
        <w:t>How are these separate rhythm learning sequence activities applied to 'real' music?</w:t>
      </w:r>
    </w:p>
    <w:p w:rsidR="004E0CBA" w:rsidRPr="00852521" w:rsidRDefault="004E0CBA" w:rsidP="004E0CBA">
      <w:pPr>
        <w:rPr>
          <w:rFonts w:ascii="Times New Roman" w:hAnsi="Times New Roman"/>
          <w:sz w:val="24"/>
          <w:szCs w:val="24"/>
        </w:rPr>
      </w:pPr>
      <w:r w:rsidRPr="00852521">
        <w:rPr>
          <w:rFonts w:ascii="Times New Roman" w:hAnsi="Times New Roman"/>
          <w:sz w:val="24"/>
          <w:szCs w:val="24"/>
        </w:rPr>
        <w:t>V.</w:t>
      </w:r>
      <w:r w:rsidRPr="00852521">
        <w:rPr>
          <w:rFonts w:ascii="Times New Roman" w:hAnsi="Times New Roman"/>
          <w:sz w:val="24"/>
          <w:szCs w:val="24"/>
        </w:rPr>
        <w:tab/>
        <w:t xml:space="preserve">Developing tonal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skill</w:t>
      </w:r>
      <w:r w:rsidRPr="00852521">
        <w:rPr>
          <w:rFonts w:ascii="Times New Roman" w:hAnsi="Times New Roman"/>
          <w:sz w:val="24"/>
          <w:szCs w:val="24"/>
        </w:rPr>
        <w:br/>
      </w:r>
      <w:r w:rsidRPr="00852521">
        <w:rPr>
          <w:rFonts w:ascii="Times New Roman" w:hAnsi="Times New Roman"/>
          <w:sz w:val="24"/>
          <w:szCs w:val="24"/>
        </w:rPr>
        <w:tab/>
        <w:t>A.</w:t>
      </w:r>
      <w:r w:rsidRPr="00852521">
        <w:rPr>
          <w:rFonts w:ascii="Times New Roman" w:hAnsi="Times New Roman"/>
          <w:sz w:val="24"/>
          <w:szCs w:val="24"/>
        </w:rPr>
        <w:tab/>
        <w:t xml:space="preserve">What are special Learning Sequence Activities used for learning to </w:t>
      </w:r>
      <w:proofErr w:type="spellStart"/>
      <w:r w:rsidRPr="00852521">
        <w:rPr>
          <w:rFonts w:ascii="Times New Roman" w:hAnsi="Times New Roman"/>
          <w:sz w:val="24"/>
          <w:szCs w:val="24"/>
        </w:rPr>
        <w:t>audiate</w:t>
      </w:r>
      <w:proofErr w:type="spellEnd"/>
      <w:r w:rsidRPr="00852521">
        <w:rPr>
          <w:rFonts w:ascii="Times New Roman" w:hAnsi="Times New Roman"/>
          <w:sz w:val="24"/>
          <w:szCs w:val="24"/>
        </w:rPr>
        <w:t xml:space="preserve"> pitch?</w:t>
      </w:r>
      <w:r w:rsidRPr="00852521">
        <w:rPr>
          <w:rFonts w:ascii="Times New Roman" w:hAnsi="Times New Roman"/>
          <w:sz w:val="24"/>
          <w:szCs w:val="24"/>
        </w:rPr>
        <w:br/>
      </w:r>
      <w:r w:rsidRPr="00852521">
        <w:rPr>
          <w:rFonts w:ascii="Times New Roman" w:hAnsi="Times New Roman"/>
          <w:sz w:val="24"/>
          <w:szCs w:val="24"/>
        </w:rPr>
        <w:tab/>
        <w:t>B.</w:t>
      </w:r>
      <w:r w:rsidRPr="00852521">
        <w:rPr>
          <w:rFonts w:ascii="Times New Roman" w:hAnsi="Times New Roman"/>
          <w:sz w:val="24"/>
          <w:szCs w:val="24"/>
        </w:rPr>
        <w:tab/>
        <w:t>Context. Function. Sequential patterns. Neutral Syllable first. Then Tonal Syllables.</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What is context?</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What is function?</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What are sequential patterns?</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What are neutral syllables?</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5. </w:t>
      </w:r>
      <w:r>
        <w:rPr>
          <w:rFonts w:ascii="Times New Roman" w:hAnsi="Times New Roman"/>
          <w:sz w:val="24"/>
          <w:szCs w:val="24"/>
        </w:rPr>
        <w:tab/>
        <w:t>What are tonal syllables?</w:t>
      </w:r>
      <w:r w:rsidRPr="00852521">
        <w:rPr>
          <w:rFonts w:ascii="Times New Roman" w:hAnsi="Times New Roman"/>
          <w:sz w:val="24"/>
          <w:szCs w:val="24"/>
        </w:rPr>
        <w:t xml:space="preserve"> </w:t>
      </w:r>
      <w:r w:rsidRPr="00852521">
        <w:rPr>
          <w:rFonts w:ascii="Times New Roman" w:hAnsi="Times New Roman"/>
          <w:sz w:val="24"/>
          <w:szCs w:val="24"/>
        </w:rPr>
        <w:br/>
      </w:r>
      <w:r w:rsidRPr="00852521">
        <w:rPr>
          <w:rFonts w:ascii="Times New Roman" w:hAnsi="Times New Roman"/>
          <w:sz w:val="24"/>
          <w:szCs w:val="24"/>
        </w:rPr>
        <w:tab/>
        <w:t>C.</w:t>
      </w:r>
      <w:r w:rsidRPr="00852521">
        <w:rPr>
          <w:rFonts w:ascii="Times New Roman" w:hAnsi="Times New Roman"/>
          <w:sz w:val="24"/>
          <w:szCs w:val="24"/>
        </w:rPr>
        <w:tab/>
        <w:t>How are these separate tonal learning sequence activities applied to 'real' music?</w:t>
      </w:r>
    </w:p>
    <w:p w:rsidR="004E0CBA" w:rsidRPr="00852521" w:rsidRDefault="004E0CBA" w:rsidP="004E0CBA">
      <w:pPr>
        <w:rPr>
          <w:rFonts w:ascii="Times New Roman" w:hAnsi="Times New Roman"/>
          <w:sz w:val="24"/>
          <w:szCs w:val="24"/>
        </w:rPr>
      </w:pPr>
      <w:r w:rsidRPr="00852521">
        <w:rPr>
          <w:rFonts w:ascii="Times New Roman" w:hAnsi="Times New Roman"/>
          <w:sz w:val="24"/>
          <w:szCs w:val="24"/>
        </w:rPr>
        <w:t>VI.</w:t>
      </w:r>
      <w:r w:rsidRPr="00852521">
        <w:rPr>
          <w:rFonts w:ascii="Times New Roman" w:hAnsi="Times New Roman"/>
          <w:sz w:val="24"/>
          <w:szCs w:val="24"/>
        </w:rPr>
        <w:tab/>
        <w:t xml:space="preserve">Examples of repertoire study using </w:t>
      </w:r>
      <w:proofErr w:type="spellStart"/>
      <w:r w:rsidRPr="00852521">
        <w:rPr>
          <w:rFonts w:ascii="Times New Roman" w:hAnsi="Times New Roman"/>
          <w:sz w:val="24"/>
          <w:szCs w:val="24"/>
        </w:rPr>
        <w:t>audiation</w:t>
      </w:r>
      <w:proofErr w:type="spellEnd"/>
      <w:r w:rsidRPr="00852521">
        <w:rPr>
          <w:rFonts w:ascii="Times New Roman" w:hAnsi="Times New Roman"/>
          <w:sz w:val="24"/>
          <w:szCs w:val="24"/>
        </w:rPr>
        <w:t xml:space="preserve"> skills.</w:t>
      </w:r>
      <w:r w:rsidRPr="00852521">
        <w:rPr>
          <w:rFonts w:ascii="Times New Roman" w:hAnsi="Times New Roman"/>
          <w:sz w:val="24"/>
          <w:szCs w:val="24"/>
        </w:rPr>
        <w:br/>
      </w:r>
      <w:r w:rsidRPr="00852521">
        <w:rPr>
          <w:rFonts w:ascii="Times New Roman" w:hAnsi="Times New Roman"/>
          <w:sz w:val="24"/>
          <w:szCs w:val="24"/>
        </w:rPr>
        <w:tab/>
        <w:t>A.</w:t>
      </w:r>
      <w:r w:rsidRPr="00852521">
        <w:rPr>
          <w:rFonts w:ascii="Times New Roman" w:hAnsi="Times New Roman"/>
          <w:sz w:val="24"/>
          <w:szCs w:val="24"/>
        </w:rPr>
        <w:tab/>
        <w:t>Solos based on duple and triple meters.</w:t>
      </w:r>
      <w:r w:rsidRPr="00852521">
        <w:rPr>
          <w:rFonts w:ascii="Times New Roman" w:hAnsi="Times New Roman"/>
          <w:sz w:val="24"/>
          <w:szCs w:val="24"/>
        </w:rPr>
        <w:br/>
      </w:r>
      <w:r w:rsidRPr="00852521">
        <w:rPr>
          <w:rFonts w:ascii="Times New Roman" w:hAnsi="Times New Roman"/>
          <w:sz w:val="24"/>
          <w:szCs w:val="24"/>
        </w:rPr>
        <w:tab/>
        <w:t>B.</w:t>
      </w:r>
      <w:r w:rsidRPr="00852521">
        <w:rPr>
          <w:rFonts w:ascii="Times New Roman" w:hAnsi="Times New Roman"/>
          <w:sz w:val="24"/>
          <w:szCs w:val="24"/>
        </w:rPr>
        <w:tab/>
        <w:t>Advancing rote solos.</w:t>
      </w:r>
      <w:r w:rsidRPr="00852521">
        <w:rPr>
          <w:rFonts w:ascii="Times New Roman" w:hAnsi="Times New Roman"/>
          <w:sz w:val="24"/>
          <w:szCs w:val="24"/>
        </w:rPr>
        <w:br/>
      </w:r>
      <w:r w:rsidRPr="00852521">
        <w:rPr>
          <w:rFonts w:ascii="Times New Roman" w:hAnsi="Times New Roman"/>
          <w:sz w:val="24"/>
          <w:szCs w:val="24"/>
        </w:rPr>
        <w:tab/>
        <w:t>C.</w:t>
      </w:r>
      <w:r w:rsidRPr="00852521">
        <w:rPr>
          <w:rFonts w:ascii="Times New Roman" w:hAnsi="Times New Roman"/>
          <w:sz w:val="24"/>
          <w:szCs w:val="24"/>
        </w:rPr>
        <w:tab/>
        <w:t>Elementary repertoire.</w:t>
      </w:r>
      <w:r>
        <w:rPr>
          <w:rFonts w:ascii="Times New Roman" w:hAnsi="Times New Roman"/>
          <w:sz w:val="24"/>
          <w:szCs w:val="24"/>
        </w:rPr>
        <w:br/>
      </w:r>
      <w:r w:rsidRPr="00852521">
        <w:rPr>
          <w:rFonts w:ascii="Times New Roman" w:hAnsi="Times New Roman"/>
          <w:sz w:val="24"/>
          <w:szCs w:val="24"/>
        </w:rPr>
        <w:tab/>
        <w:t>D.</w:t>
      </w:r>
      <w:r w:rsidRPr="00852521">
        <w:rPr>
          <w:rFonts w:ascii="Times New Roman" w:hAnsi="Times New Roman"/>
          <w:sz w:val="24"/>
          <w:szCs w:val="24"/>
        </w:rPr>
        <w:tab/>
        <w:t>Intermediate repertoire.</w:t>
      </w:r>
      <w:r w:rsidRPr="00852521">
        <w:rPr>
          <w:rFonts w:ascii="Times New Roman" w:hAnsi="Times New Roman"/>
          <w:sz w:val="24"/>
          <w:szCs w:val="24"/>
        </w:rPr>
        <w:br/>
      </w:r>
      <w:r w:rsidRPr="00852521">
        <w:rPr>
          <w:rFonts w:ascii="Times New Roman" w:hAnsi="Times New Roman"/>
          <w:sz w:val="24"/>
          <w:szCs w:val="24"/>
        </w:rPr>
        <w:tab/>
        <w:t>E.</w:t>
      </w:r>
      <w:r w:rsidRPr="00852521">
        <w:rPr>
          <w:rFonts w:ascii="Times New Roman" w:hAnsi="Times New Roman"/>
          <w:sz w:val="24"/>
          <w:szCs w:val="24"/>
        </w:rPr>
        <w:tab/>
        <w:t>Advanced repertoire.</w:t>
      </w:r>
    </w:p>
    <w:p w:rsidR="004E0CBA" w:rsidRPr="00D66C79" w:rsidRDefault="004E0CBA" w:rsidP="004E0CBA">
      <w:pPr>
        <w:pStyle w:val="NormalWeb"/>
        <w:shd w:val="clear" w:color="auto" w:fill="FFFFFF"/>
        <w:spacing w:before="0" w:beforeAutospacing="0" w:after="0" w:afterAutospacing="0" w:line="262" w:lineRule="atLeast"/>
        <w:rPr>
          <w:rFonts w:ascii="Helvetica" w:hAnsi="Helvetica" w:cs="Helvetica"/>
          <w:i/>
          <w:iCs/>
          <w:color w:val="555555"/>
          <w:sz w:val="18"/>
          <w:szCs w:val="18"/>
        </w:rPr>
      </w:pPr>
      <w:r w:rsidRPr="00D66C79">
        <w:rPr>
          <w:rFonts w:ascii="Helvetica" w:hAnsi="Helvetica" w:cs="Helvetica"/>
          <w:i/>
          <w:iCs/>
          <w:color w:val="555555"/>
          <w:sz w:val="18"/>
          <w:szCs w:val="18"/>
        </w:rPr>
        <w:t>“My best recommendation to music teachers of the next century is to improvise, improvise, improvise! Get rid of notation. Learn from music learning theory to teach children to make music without the aid of notation or music theory. Follow religiously the process the way we learn language.”</w:t>
      </w:r>
      <w:r w:rsidRPr="00D66C79">
        <w:rPr>
          <w:rStyle w:val="apple-converted-space"/>
          <w:rFonts w:ascii="Helvetica" w:hAnsi="Helvetica" w:cs="Helvetica"/>
          <w:i/>
          <w:iCs/>
          <w:color w:val="555555"/>
          <w:sz w:val="18"/>
          <w:szCs w:val="18"/>
        </w:rPr>
        <w:t> </w:t>
      </w:r>
      <w:r w:rsidRPr="00D66C79">
        <w:rPr>
          <w:rStyle w:val="Strong"/>
          <w:rFonts w:ascii="Helvetica" w:hAnsi="Helvetica" w:cs="Helvetica"/>
          <w:i/>
          <w:iCs/>
          <w:color w:val="555555"/>
          <w:sz w:val="18"/>
          <w:szCs w:val="18"/>
        </w:rPr>
        <w:t>Edwin Elias </w:t>
      </w:r>
      <w:r w:rsidRPr="00D66C79">
        <w:rPr>
          <w:rStyle w:val="Emphasis"/>
          <w:rFonts w:ascii="Helvetica" w:hAnsi="Helvetica" w:cs="Helvetica"/>
          <w:b/>
          <w:bCs/>
          <w:color w:val="555555"/>
          <w:sz w:val="18"/>
          <w:szCs w:val="18"/>
        </w:rPr>
        <w:t>Gordon</w:t>
      </w:r>
      <w:r w:rsidRPr="00D66C79">
        <w:rPr>
          <w:rStyle w:val="apple-converted-space"/>
          <w:rFonts w:ascii="Helvetica" w:hAnsi="Helvetica" w:cs="Helvetica"/>
          <w:b/>
          <w:bCs/>
          <w:i/>
          <w:iCs/>
          <w:color w:val="555555"/>
          <w:sz w:val="18"/>
          <w:szCs w:val="18"/>
        </w:rPr>
        <w:t> </w:t>
      </w:r>
      <w:r w:rsidRPr="00D66C79">
        <w:rPr>
          <w:rStyle w:val="Strong"/>
          <w:rFonts w:ascii="Helvetica" w:hAnsi="Helvetica" w:cs="Helvetica"/>
          <w:i/>
          <w:iCs/>
          <w:color w:val="555555"/>
          <w:sz w:val="18"/>
          <w:szCs w:val="18"/>
        </w:rPr>
        <w:t>1927 – 2015</w:t>
      </w:r>
    </w:p>
    <w:p w:rsidR="004E0CBA" w:rsidRPr="0058732C" w:rsidRDefault="004E0CBA" w:rsidP="004E0CBA">
      <w:pPr>
        <w:rPr>
          <w:sz w:val="24"/>
          <w:szCs w:val="24"/>
          <w:u w:val="single"/>
        </w:rPr>
      </w:pPr>
      <w:r w:rsidRPr="00C96400">
        <w:rPr>
          <w:rFonts w:ascii="Times New Roman" w:hAnsi="Times New Roman"/>
          <w:b/>
          <w:sz w:val="24"/>
          <w:szCs w:val="24"/>
        </w:rPr>
        <w:lastRenderedPageBreak/>
        <w:t>BIBLIOGRAPHY Of SORTS</w:t>
      </w:r>
      <w:r>
        <w:rPr>
          <w:rFonts w:ascii="Times New Roman" w:hAnsi="Times New Roman"/>
          <w:b/>
          <w:sz w:val="24"/>
          <w:szCs w:val="24"/>
        </w:rPr>
        <w:t xml:space="preserve">: </w:t>
      </w:r>
      <w:r w:rsidRPr="00226BE8">
        <w:rPr>
          <w:rFonts w:ascii="Times New Roman" w:hAnsi="Times New Roman"/>
          <w:sz w:val="24"/>
          <w:szCs w:val="24"/>
        </w:rPr>
        <w:t>Brief Suggested Resources</w:t>
      </w:r>
      <w:r w:rsidRPr="0058732C">
        <w:rPr>
          <w:sz w:val="24"/>
          <w:szCs w:val="24"/>
          <w:u w:val="single"/>
        </w:rPr>
        <w:br/>
      </w:r>
      <w:r w:rsidRPr="0058732C">
        <w:rPr>
          <w:sz w:val="24"/>
          <w:szCs w:val="24"/>
        </w:rPr>
        <w:tab/>
      </w:r>
      <w:r w:rsidRPr="0058732C">
        <w:rPr>
          <w:sz w:val="24"/>
          <w:szCs w:val="24"/>
        </w:rPr>
        <w:tab/>
      </w:r>
      <w:r w:rsidRPr="0058732C">
        <w:rPr>
          <w:sz w:val="24"/>
          <w:szCs w:val="24"/>
        </w:rPr>
        <w:tab/>
      </w:r>
      <w:r w:rsidRPr="0058732C">
        <w:rPr>
          <w:sz w:val="24"/>
          <w:szCs w:val="24"/>
        </w:rPr>
        <w:tab/>
      </w:r>
      <w:r w:rsidRPr="0058732C">
        <w:rPr>
          <w:sz w:val="24"/>
          <w:szCs w:val="24"/>
        </w:rPr>
        <w:tab/>
      </w:r>
      <w:r w:rsidRPr="0058732C">
        <w:rPr>
          <w:sz w:val="24"/>
          <w:szCs w:val="24"/>
        </w:rPr>
        <w:br/>
      </w:r>
      <w:r w:rsidRPr="004A4B87">
        <w:rPr>
          <w:rFonts w:ascii="Times New Roman" w:hAnsi="Times New Roman"/>
          <w:b/>
          <w:sz w:val="24"/>
          <w:szCs w:val="24"/>
          <w:u w:val="single"/>
        </w:rPr>
        <w:t>Some names and references to Google for more information</w:t>
      </w:r>
    </w:p>
    <w:p w:rsidR="004E0CBA" w:rsidRPr="0058732C" w:rsidRDefault="00922F59" w:rsidP="004E0CBA">
      <w:pPr>
        <w:pStyle w:val="Heading1"/>
        <w:shd w:val="clear" w:color="auto" w:fill="FFFFFF"/>
        <w:spacing w:before="0" w:beforeAutospacing="0"/>
        <w:rPr>
          <w:sz w:val="24"/>
          <w:szCs w:val="24"/>
          <w:u w:val="single"/>
        </w:rPr>
      </w:pPr>
      <w:r>
        <w:rPr>
          <w:b w:val="0"/>
          <w:sz w:val="24"/>
          <w:szCs w:val="24"/>
        </w:rPr>
        <w:t xml:space="preserve">Gerald </w:t>
      </w:r>
      <w:proofErr w:type="spellStart"/>
      <w:r>
        <w:rPr>
          <w:b w:val="0"/>
          <w:sz w:val="24"/>
          <w:szCs w:val="24"/>
        </w:rPr>
        <w:t>Eskelin</w:t>
      </w:r>
      <w:proofErr w:type="spellEnd"/>
      <w:r>
        <w:rPr>
          <w:b w:val="0"/>
          <w:sz w:val="24"/>
          <w:szCs w:val="24"/>
        </w:rPr>
        <w:br/>
      </w:r>
      <w:r w:rsidR="004E0CBA" w:rsidRPr="0058732C">
        <w:rPr>
          <w:b w:val="0"/>
          <w:sz w:val="24"/>
          <w:szCs w:val="24"/>
        </w:rPr>
        <w:t xml:space="preserve">John W. </w:t>
      </w:r>
      <w:proofErr w:type="spellStart"/>
      <w:r w:rsidR="004E0CBA" w:rsidRPr="0058732C">
        <w:rPr>
          <w:b w:val="0"/>
          <w:sz w:val="24"/>
          <w:szCs w:val="24"/>
        </w:rPr>
        <w:t>Flohr</w:t>
      </w:r>
      <w:proofErr w:type="spellEnd"/>
      <w:r w:rsidR="004E0CBA" w:rsidRPr="0058732C">
        <w:rPr>
          <w:b w:val="0"/>
          <w:sz w:val="24"/>
          <w:szCs w:val="24"/>
        </w:rPr>
        <w:t xml:space="preserve"> (TWU)</w:t>
      </w:r>
      <w:r w:rsidR="004E0CBA">
        <w:rPr>
          <w:b w:val="0"/>
          <w:sz w:val="24"/>
          <w:szCs w:val="24"/>
        </w:rPr>
        <w:br/>
        <w:t xml:space="preserve">Jennifer </w:t>
      </w:r>
      <w:proofErr w:type="spellStart"/>
      <w:r w:rsidR="004E0CBA">
        <w:rPr>
          <w:b w:val="0"/>
          <w:sz w:val="24"/>
          <w:szCs w:val="24"/>
        </w:rPr>
        <w:t>Mishra</w:t>
      </w:r>
      <w:proofErr w:type="spellEnd"/>
      <w:r w:rsidR="004E0CBA" w:rsidRPr="0058732C">
        <w:rPr>
          <w:b w:val="0"/>
          <w:sz w:val="24"/>
          <w:szCs w:val="24"/>
        </w:rPr>
        <w:br/>
        <w:t>Edwin E. Gordon (Publications from www.giamusic.com)</w:t>
      </w:r>
      <w:r w:rsidR="004E0CBA" w:rsidRPr="0058732C">
        <w:rPr>
          <w:b w:val="0"/>
          <w:sz w:val="24"/>
          <w:szCs w:val="24"/>
        </w:rPr>
        <w:br/>
        <w:t>Don A. Hodges (UNC, Greensboro NC)</w:t>
      </w:r>
      <w:r w:rsidR="004E0CBA" w:rsidRPr="0058732C">
        <w:rPr>
          <w:b w:val="0"/>
          <w:sz w:val="24"/>
          <w:szCs w:val="24"/>
        </w:rPr>
        <w:br/>
        <w:t>Tom Moon (NPR Music)</w:t>
      </w:r>
      <w:r w:rsidR="004E0CBA" w:rsidRPr="0058732C">
        <w:rPr>
          <w:b w:val="0"/>
          <w:sz w:val="24"/>
          <w:szCs w:val="24"/>
        </w:rPr>
        <w:br/>
      </w:r>
      <w:r w:rsidRPr="00E22E86">
        <w:rPr>
          <w:b w:val="0"/>
          <w:sz w:val="24"/>
          <w:szCs w:val="24"/>
        </w:rPr>
        <w:t>Sergio and</w:t>
      </w:r>
      <w:hyperlink r:id="rId4" w:history="1"/>
      <w:r>
        <w:t xml:space="preserve"> </w:t>
      </w:r>
      <w:r w:rsidRPr="00E22E86">
        <w:rPr>
          <w:b w:val="0"/>
          <w:sz w:val="24"/>
          <w:szCs w:val="24"/>
        </w:rPr>
        <w:t xml:space="preserve">Vivien </w:t>
      </w:r>
      <w:proofErr w:type="spellStart"/>
      <w:r w:rsidRPr="00E22E86">
        <w:rPr>
          <w:b w:val="0"/>
          <w:sz w:val="24"/>
          <w:szCs w:val="24"/>
        </w:rPr>
        <w:t>Pe</w:t>
      </w:r>
      <w:r>
        <w:rPr>
          <w:b w:val="0"/>
          <w:sz w:val="24"/>
          <w:szCs w:val="24"/>
        </w:rPr>
        <w:t>llis</w:t>
      </w:r>
      <w:proofErr w:type="spellEnd"/>
      <w:r>
        <w:t xml:space="preserve"> </w:t>
      </w:r>
      <w:r>
        <w:br/>
      </w:r>
      <w:hyperlink r:id="rId5" w:history="1">
        <w:r w:rsidR="004E0CBA" w:rsidRPr="0058732C">
          <w:rPr>
            <w:b w:val="0"/>
            <w:bCs w:val="0"/>
            <w:sz w:val="24"/>
            <w:szCs w:val="24"/>
          </w:rPr>
          <w:t>Diane Cummings </w:t>
        </w:r>
        <w:proofErr w:type="spellStart"/>
        <w:r w:rsidR="004E0CBA" w:rsidRPr="0058732C">
          <w:rPr>
            <w:b w:val="0"/>
            <w:bCs w:val="0"/>
            <w:sz w:val="24"/>
            <w:szCs w:val="24"/>
          </w:rPr>
          <w:t>Persellin</w:t>
        </w:r>
        <w:proofErr w:type="spellEnd"/>
      </w:hyperlink>
      <w:r w:rsidR="004E0CBA" w:rsidRPr="0058732C">
        <w:rPr>
          <w:b w:val="0"/>
          <w:sz w:val="24"/>
          <w:szCs w:val="24"/>
          <w:u w:val="single"/>
        </w:rPr>
        <w:br/>
      </w:r>
      <w:r w:rsidR="004E0CBA" w:rsidRPr="0058732C">
        <w:rPr>
          <w:b w:val="0"/>
          <w:sz w:val="24"/>
          <w:szCs w:val="24"/>
        </w:rPr>
        <w:t xml:space="preserve">Lois </w:t>
      </w:r>
      <w:proofErr w:type="spellStart"/>
      <w:r w:rsidR="004E0CBA" w:rsidRPr="0058732C">
        <w:rPr>
          <w:b w:val="0"/>
          <w:sz w:val="24"/>
          <w:szCs w:val="24"/>
        </w:rPr>
        <w:t>Svard</w:t>
      </w:r>
      <w:proofErr w:type="spellEnd"/>
      <w:r w:rsidR="004E0CBA" w:rsidRPr="0058732C">
        <w:rPr>
          <w:b w:val="0"/>
          <w:sz w:val="24"/>
          <w:szCs w:val="24"/>
          <w:u w:val="single"/>
        </w:rPr>
        <w:br/>
      </w:r>
      <w:r w:rsidR="004E0CBA" w:rsidRPr="0058732C">
        <w:rPr>
          <w:b w:val="0"/>
          <w:sz w:val="24"/>
          <w:szCs w:val="24"/>
        </w:rPr>
        <w:t xml:space="preserve">Lev </w:t>
      </w:r>
      <w:proofErr w:type="spellStart"/>
      <w:r w:rsidR="004E0CBA" w:rsidRPr="0058732C">
        <w:rPr>
          <w:b w:val="0"/>
          <w:sz w:val="24"/>
          <w:szCs w:val="24"/>
        </w:rPr>
        <w:t>Vygotsky</w:t>
      </w:r>
      <w:proofErr w:type="spellEnd"/>
      <w:r w:rsidR="004E0CBA">
        <w:rPr>
          <w:b w:val="0"/>
          <w:sz w:val="24"/>
          <w:szCs w:val="24"/>
        </w:rPr>
        <w:br/>
        <w:t>Katie Zhukov</w:t>
      </w:r>
      <w:r w:rsidR="004E0CBA" w:rsidRPr="0058732C">
        <w:rPr>
          <w:b w:val="0"/>
          <w:sz w:val="24"/>
          <w:szCs w:val="24"/>
        </w:rPr>
        <w:br/>
      </w:r>
      <w:r w:rsidR="004E0CBA" w:rsidRPr="0058732C">
        <w:rPr>
          <w:b w:val="0"/>
          <w:sz w:val="24"/>
          <w:szCs w:val="24"/>
        </w:rPr>
        <w:br/>
        <w:t>Gestalt Theory</w:t>
      </w:r>
      <w:r w:rsidR="004E0CBA" w:rsidRPr="0058732C">
        <w:rPr>
          <w:b w:val="0"/>
          <w:sz w:val="24"/>
          <w:szCs w:val="24"/>
        </w:rPr>
        <w:br/>
        <w:t>Multi-tasking</w:t>
      </w:r>
      <w:r w:rsidR="004E0CBA" w:rsidRPr="0058732C">
        <w:rPr>
          <w:b w:val="0"/>
          <w:sz w:val="24"/>
          <w:szCs w:val="24"/>
          <w:u w:val="single"/>
        </w:rPr>
        <w:br/>
      </w:r>
      <w:r w:rsidR="004E0CBA" w:rsidRPr="0058732C">
        <w:rPr>
          <w:b w:val="0"/>
          <w:sz w:val="24"/>
          <w:szCs w:val="24"/>
          <w:u w:val="single"/>
        </w:rPr>
        <w:br/>
      </w:r>
      <w:r w:rsidR="004E0CBA">
        <w:rPr>
          <w:sz w:val="24"/>
          <w:szCs w:val="24"/>
          <w:u w:val="single"/>
        </w:rPr>
        <w:t xml:space="preserve">Some </w:t>
      </w:r>
      <w:r w:rsidR="004E0CBA" w:rsidRPr="0058732C">
        <w:rPr>
          <w:sz w:val="24"/>
          <w:szCs w:val="24"/>
          <w:u w:val="single"/>
        </w:rPr>
        <w:t>Readings</w:t>
      </w:r>
    </w:p>
    <w:p w:rsidR="00B71779" w:rsidRPr="004E0CBA" w:rsidRDefault="004A0A90" w:rsidP="00983970">
      <w:pPr>
        <w:pStyle w:val="Heading1"/>
        <w:shd w:val="clear" w:color="auto" w:fill="FFFFFF"/>
        <w:spacing w:before="0" w:beforeAutospacing="0"/>
        <w:rPr>
          <w:sz w:val="24"/>
          <w:szCs w:val="24"/>
        </w:rPr>
      </w:pPr>
      <w:r>
        <w:rPr>
          <w:b w:val="0"/>
          <w:sz w:val="24"/>
          <w:szCs w:val="24"/>
        </w:rPr>
        <w:t>Discovering Music from the Inside Out, an autobiography, Edwin E. Gordon, GIA Publications, 2014</w:t>
      </w:r>
      <w:r>
        <w:rPr>
          <w:b w:val="0"/>
          <w:sz w:val="24"/>
          <w:szCs w:val="24"/>
        </w:rPr>
        <w:br/>
      </w:r>
      <w:r w:rsidR="004E0CBA" w:rsidRPr="0058732C">
        <w:rPr>
          <w:b w:val="0"/>
          <w:sz w:val="24"/>
          <w:szCs w:val="24"/>
        </w:rPr>
        <w:t>Experimental Songs</w:t>
      </w:r>
      <w:r w:rsidR="004E0CBA" w:rsidRPr="0058732C">
        <w:rPr>
          <w:b w:val="0"/>
          <w:sz w:val="24"/>
          <w:szCs w:val="24"/>
          <w:u w:val="single"/>
        </w:rPr>
        <w:t xml:space="preserve"> </w:t>
      </w:r>
      <w:r w:rsidR="004E0CBA" w:rsidRPr="0058732C">
        <w:rPr>
          <w:b w:val="0"/>
          <w:sz w:val="24"/>
          <w:szCs w:val="24"/>
        </w:rPr>
        <w:t xml:space="preserve">and Chants Without Words, Gordon, Bolton, Hicks, and </w:t>
      </w:r>
      <w:proofErr w:type="spellStart"/>
      <w:r w:rsidR="004E0CBA" w:rsidRPr="0058732C">
        <w:rPr>
          <w:b w:val="0"/>
          <w:sz w:val="24"/>
          <w:szCs w:val="24"/>
        </w:rPr>
        <w:t>Taggert</w:t>
      </w:r>
      <w:proofErr w:type="spellEnd"/>
      <w:r w:rsidR="004E0CBA" w:rsidRPr="0058732C">
        <w:rPr>
          <w:b w:val="0"/>
          <w:sz w:val="24"/>
          <w:szCs w:val="24"/>
        </w:rPr>
        <w:t xml:space="preserve">, GIA </w:t>
      </w:r>
      <w:r w:rsidR="004E0CBA">
        <w:rPr>
          <w:b w:val="0"/>
          <w:sz w:val="24"/>
          <w:szCs w:val="24"/>
        </w:rPr>
        <w:tab/>
      </w:r>
      <w:r w:rsidR="004E0CBA" w:rsidRPr="0058732C">
        <w:rPr>
          <w:b w:val="0"/>
          <w:sz w:val="24"/>
          <w:szCs w:val="24"/>
        </w:rPr>
        <w:t>Publications, Inc.</w:t>
      </w:r>
      <w:r w:rsidR="004E0CBA">
        <w:rPr>
          <w:b w:val="0"/>
          <w:sz w:val="24"/>
          <w:szCs w:val="24"/>
        </w:rPr>
        <w:br/>
        <w:t>How to Think Music, Harriet Ayer Seymour (reprinted and found in used book stores)</w:t>
      </w:r>
      <w:r w:rsidR="004E0CBA" w:rsidRPr="0058732C">
        <w:rPr>
          <w:b w:val="0"/>
          <w:sz w:val="24"/>
          <w:szCs w:val="24"/>
          <w:u w:val="single"/>
        </w:rPr>
        <w:br/>
      </w:r>
      <w:r w:rsidR="004E0CBA" w:rsidRPr="0058732C">
        <w:rPr>
          <w:b w:val="0"/>
          <w:sz w:val="24"/>
          <w:szCs w:val="24"/>
        </w:rPr>
        <w:t xml:space="preserve">Learning from Young Children (Research in Early Childhood Music), Edited by Suzanne L. Burton </w:t>
      </w:r>
      <w:r w:rsidR="004E0CBA">
        <w:rPr>
          <w:b w:val="0"/>
          <w:sz w:val="24"/>
          <w:szCs w:val="24"/>
        </w:rPr>
        <w:tab/>
      </w:r>
      <w:r w:rsidR="004E0CBA" w:rsidRPr="0058732C">
        <w:rPr>
          <w:b w:val="0"/>
          <w:sz w:val="24"/>
          <w:szCs w:val="24"/>
        </w:rPr>
        <w:t xml:space="preserve">and Cynthia Crump </w:t>
      </w:r>
      <w:proofErr w:type="spellStart"/>
      <w:r w:rsidR="004E0CBA" w:rsidRPr="0058732C">
        <w:rPr>
          <w:b w:val="0"/>
          <w:sz w:val="24"/>
          <w:szCs w:val="24"/>
        </w:rPr>
        <w:t>Taggert</w:t>
      </w:r>
      <w:proofErr w:type="spellEnd"/>
      <w:r w:rsidR="004E0CBA" w:rsidRPr="0058732C">
        <w:rPr>
          <w:b w:val="0"/>
          <w:sz w:val="24"/>
          <w:szCs w:val="24"/>
        </w:rPr>
        <w:t xml:space="preserve">, </w:t>
      </w:r>
      <w:r w:rsidR="004E0CBA" w:rsidRPr="0058732C">
        <w:rPr>
          <w:b w:val="0"/>
          <w:sz w:val="24"/>
          <w:szCs w:val="24"/>
        </w:rPr>
        <w:tab/>
      </w:r>
      <w:proofErr w:type="spellStart"/>
      <w:r w:rsidR="004E0CBA" w:rsidRPr="0058732C">
        <w:rPr>
          <w:b w:val="0"/>
          <w:sz w:val="24"/>
          <w:szCs w:val="24"/>
        </w:rPr>
        <w:t>Rowman</w:t>
      </w:r>
      <w:proofErr w:type="spellEnd"/>
      <w:r w:rsidR="004E0CBA" w:rsidRPr="0058732C">
        <w:rPr>
          <w:b w:val="0"/>
          <w:sz w:val="24"/>
          <w:szCs w:val="24"/>
        </w:rPr>
        <w:t xml:space="preserve"> and Littlefield Publications, 2011. (Especially note </w:t>
      </w:r>
      <w:r w:rsidR="004E0CBA">
        <w:rPr>
          <w:b w:val="0"/>
          <w:sz w:val="24"/>
          <w:szCs w:val="24"/>
        </w:rPr>
        <w:tab/>
      </w:r>
      <w:r w:rsidR="004E0CBA" w:rsidRPr="0058732C">
        <w:rPr>
          <w:b w:val="0"/>
          <w:sz w:val="24"/>
          <w:szCs w:val="24"/>
        </w:rPr>
        <w:t xml:space="preserve">chapter by </w:t>
      </w:r>
      <w:proofErr w:type="spellStart"/>
      <w:r w:rsidR="004E0CBA" w:rsidRPr="0058732C">
        <w:rPr>
          <w:b w:val="0"/>
          <w:sz w:val="24"/>
          <w:szCs w:val="24"/>
        </w:rPr>
        <w:t>Flohr</w:t>
      </w:r>
      <w:proofErr w:type="spellEnd"/>
      <w:r w:rsidR="004E0CBA" w:rsidRPr="0058732C">
        <w:rPr>
          <w:b w:val="0"/>
          <w:sz w:val="24"/>
          <w:szCs w:val="24"/>
        </w:rPr>
        <w:t xml:space="preserve"> and </w:t>
      </w:r>
      <w:proofErr w:type="spellStart"/>
      <w:r w:rsidR="004E0CBA" w:rsidRPr="0058732C">
        <w:rPr>
          <w:b w:val="0"/>
          <w:sz w:val="24"/>
          <w:szCs w:val="24"/>
        </w:rPr>
        <w:t>Persellin</w:t>
      </w:r>
      <w:proofErr w:type="spellEnd"/>
      <w:r w:rsidR="004E0CBA" w:rsidRPr="0058732C">
        <w:rPr>
          <w:b w:val="0"/>
          <w:sz w:val="24"/>
          <w:szCs w:val="24"/>
        </w:rPr>
        <w:t>)</w:t>
      </w:r>
      <w:r w:rsidR="004E0CBA">
        <w:rPr>
          <w:b w:val="0"/>
          <w:sz w:val="24"/>
          <w:szCs w:val="24"/>
        </w:rPr>
        <w:t>.</w:t>
      </w:r>
      <w:r w:rsidR="004E0CBA" w:rsidRPr="0058732C">
        <w:rPr>
          <w:b w:val="0"/>
          <w:sz w:val="24"/>
          <w:szCs w:val="24"/>
        </w:rPr>
        <w:br/>
        <w:t>Learning Sequences in Music, Edwin E. Gordon, GIA Publications, Inc., 2012.</w:t>
      </w:r>
      <w:r w:rsidR="00AC5370">
        <w:rPr>
          <w:b w:val="0"/>
          <w:sz w:val="24"/>
          <w:szCs w:val="24"/>
        </w:rPr>
        <w:br/>
        <w:t>Lies My Music Teacher Told</w:t>
      </w:r>
      <w:r w:rsidR="003025B5">
        <w:rPr>
          <w:b w:val="0"/>
          <w:sz w:val="24"/>
          <w:szCs w:val="24"/>
        </w:rPr>
        <w:t xml:space="preserve"> Me, Gerald </w:t>
      </w:r>
      <w:proofErr w:type="spellStart"/>
      <w:r w:rsidR="003025B5">
        <w:rPr>
          <w:b w:val="0"/>
          <w:sz w:val="24"/>
          <w:szCs w:val="24"/>
        </w:rPr>
        <w:t>Eskelin</w:t>
      </w:r>
      <w:proofErr w:type="spellEnd"/>
      <w:r w:rsidR="003025B5">
        <w:rPr>
          <w:b w:val="0"/>
          <w:sz w:val="24"/>
          <w:szCs w:val="24"/>
        </w:rPr>
        <w:t>, Stage 3</w:t>
      </w:r>
      <w:r w:rsidR="00AC5370">
        <w:rPr>
          <w:b w:val="0"/>
          <w:sz w:val="24"/>
          <w:szCs w:val="24"/>
        </w:rPr>
        <w:t xml:space="preserve"> Publishing, </w:t>
      </w:r>
      <w:r w:rsidR="003025B5">
        <w:rPr>
          <w:b w:val="0"/>
          <w:sz w:val="24"/>
          <w:szCs w:val="24"/>
        </w:rPr>
        <w:t>2005.</w:t>
      </w:r>
      <w:r w:rsidR="004E0CBA" w:rsidRPr="0058732C">
        <w:rPr>
          <w:b w:val="0"/>
          <w:sz w:val="24"/>
          <w:szCs w:val="24"/>
        </w:rPr>
        <w:br/>
        <w:t>Music Education in America, Archibald T. Davison, 1926</w:t>
      </w:r>
      <w:r w:rsidR="004E0CBA">
        <w:rPr>
          <w:b w:val="0"/>
          <w:sz w:val="24"/>
          <w:szCs w:val="24"/>
        </w:rPr>
        <w:t xml:space="preserve"> (out of print but is </w:t>
      </w:r>
      <w:r w:rsidR="004E0CBA" w:rsidRPr="0058732C">
        <w:rPr>
          <w:b w:val="0"/>
          <w:sz w:val="24"/>
          <w:szCs w:val="24"/>
        </w:rPr>
        <w:t>available through inter-</w:t>
      </w:r>
      <w:r w:rsidR="004E0CBA">
        <w:rPr>
          <w:b w:val="0"/>
          <w:sz w:val="24"/>
          <w:szCs w:val="24"/>
        </w:rPr>
        <w:tab/>
        <w:t>l</w:t>
      </w:r>
      <w:r w:rsidR="004E0CBA" w:rsidRPr="0058732C">
        <w:rPr>
          <w:b w:val="0"/>
          <w:sz w:val="24"/>
          <w:szCs w:val="24"/>
        </w:rPr>
        <w:t>ibrary loan or used book companies).</w:t>
      </w:r>
      <w:r w:rsidR="0019117D">
        <w:rPr>
          <w:b w:val="0"/>
          <w:sz w:val="24"/>
          <w:szCs w:val="24"/>
        </w:rPr>
        <w:br/>
        <w:t xml:space="preserve">Preparatory </w:t>
      </w:r>
      <w:proofErr w:type="spellStart"/>
      <w:r w:rsidR="0019117D">
        <w:rPr>
          <w:b w:val="0"/>
          <w:sz w:val="24"/>
          <w:szCs w:val="24"/>
        </w:rPr>
        <w:t>Audiation</w:t>
      </w:r>
      <w:proofErr w:type="spellEnd"/>
      <w:r w:rsidR="0019117D">
        <w:rPr>
          <w:b w:val="0"/>
          <w:sz w:val="24"/>
          <w:szCs w:val="24"/>
        </w:rPr>
        <w:t xml:space="preserve">, </w:t>
      </w:r>
      <w:proofErr w:type="spellStart"/>
      <w:r w:rsidR="0019117D">
        <w:rPr>
          <w:b w:val="0"/>
          <w:sz w:val="24"/>
          <w:szCs w:val="24"/>
        </w:rPr>
        <w:t>Audiation</w:t>
      </w:r>
      <w:proofErr w:type="spellEnd"/>
      <w:r w:rsidR="0019117D">
        <w:rPr>
          <w:b w:val="0"/>
          <w:sz w:val="24"/>
          <w:szCs w:val="24"/>
        </w:rPr>
        <w:t>, and Music Learning Theory, E. E. Gordon, GIA, 2001.</w:t>
      </w:r>
      <w:r w:rsidR="0019117D">
        <w:rPr>
          <w:b w:val="0"/>
          <w:sz w:val="24"/>
          <w:szCs w:val="24"/>
        </w:rPr>
        <w:br/>
        <w:t xml:space="preserve">Rhythm: Contrasting the Implications of </w:t>
      </w:r>
      <w:proofErr w:type="spellStart"/>
      <w:r w:rsidR="0019117D">
        <w:rPr>
          <w:b w:val="0"/>
          <w:sz w:val="24"/>
          <w:szCs w:val="24"/>
        </w:rPr>
        <w:t>Audiation</w:t>
      </w:r>
      <w:proofErr w:type="spellEnd"/>
      <w:r w:rsidR="0019117D">
        <w:rPr>
          <w:b w:val="0"/>
          <w:sz w:val="24"/>
          <w:szCs w:val="24"/>
        </w:rPr>
        <w:t xml:space="preserve"> and Notation, E.E. Gordon, GIA,2009.</w:t>
      </w:r>
      <w:r w:rsidR="0019117D">
        <w:rPr>
          <w:b w:val="0"/>
          <w:sz w:val="24"/>
          <w:szCs w:val="24"/>
        </w:rPr>
        <w:br/>
        <w:t xml:space="preserve">Taking a Reasonable and Honest Look at Tonal </w:t>
      </w:r>
      <w:proofErr w:type="spellStart"/>
      <w:r w:rsidR="0019117D">
        <w:rPr>
          <w:b w:val="0"/>
          <w:sz w:val="24"/>
          <w:szCs w:val="24"/>
        </w:rPr>
        <w:t>Solfege</w:t>
      </w:r>
      <w:proofErr w:type="spellEnd"/>
      <w:r w:rsidR="0019117D">
        <w:rPr>
          <w:b w:val="0"/>
          <w:sz w:val="24"/>
          <w:szCs w:val="24"/>
        </w:rPr>
        <w:t xml:space="preserve"> and Rhythm </w:t>
      </w:r>
      <w:proofErr w:type="spellStart"/>
      <w:r w:rsidR="0019117D">
        <w:rPr>
          <w:b w:val="0"/>
          <w:sz w:val="24"/>
          <w:szCs w:val="24"/>
        </w:rPr>
        <w:t>Solfege</w:t>
      </w:r>
      <w:proofErr w:type="spellEnd"/>
      <w:r w:rsidR="0019117D">
        <w:rPr>
          <w:b w:val="0"/>
          <w:sz w:val="24"/>
          <w:szCs w:val="24"/>
        </w:rPr>
        <w:t>, E. E. Gordon, GIA, 2009.</w:t>
      </w:r>
      <w:r w:rsidR="004E0CBA" w:rsidRPr="0058732C">
        <w:rPr>
          <w:b w:val="0"/>
          <w:sz w:val="24"/>
          <w:szCs w:val="24"/>
        </w:rPr>
        <w:br/>
        <w:t xml:space="preserve">The Importance of Being Little: What Preschoolers Really Need From Grownups, Erika Christakis, </w:t>
      </w:r>
      <w:r w:rsidR="004E0CBA">
        <w:rPr>
          <w:b w:val="0"/>
          <w:sz w:val="24"/>
          <w:szCs w:val="24"/>
        </w:rPr>
        <w:tab/>
      </w:r>
      <w:r w:rsidR="004E0CBA" w:rsidRPr="0058732C">
        <w:rPr>
          <w:b w:val="0"/>
          <w:sz w:val="24"/>
          <w:szCs w:val="24"/>
        </w:rPr>
        <w:t>2016.</w:t>
      </w:r>
      <w:r w:rsidR="004E0CBA" w:rsidRPr="0058732C">
        <w:rPr>
          <w:b w:val="0"/>
          <w:sz w:val="24"/>
          <w:szCs w:val="24"/>
        </w:rPr>
        <w:br/>
      </w:r>
      <w:r w:rsidR="004E0CBA" w:rsidRPr="0058732C">
        <w:rPr>
          <w:b w:val="0"/>
          <w:color w:val="111111"/>
          <w:sz w:val="24"/>
          <w:szCs w:val="24"/>
        </w:rPr>
        <w:t xml:space="preserve">The Playful Brain: Venturing to the Limits of Neuroscience, </w:t>
      </w:r>
      <w:r w:rsidR="004E0CBA" w:rsidRPr="0058732C">
        <w:rPr>
          <w:b w:val="0"/>
          <w:color w:val="111111"/>
          <w:sz w:val="24"/>
          <w:szCs w:val="24"/>
          <w:shd w:val="clear" w:color="auto" w:fill="FFFFFF"/>
        </w:rPr>
        <w:t>by</w:t>
      </w:r>
      <w:r w:rsidR="004E0CBA" w:rsidRPr="0058732C">
        <w:rPr>
          <w:rStyle w:val="apple-converted-space"/>
          <w:b w:val="0"/>
          <w:color w:val="111111"/>
          <w:sz w:val="24"/>
          <w:szCs w:val="24"/>
          <w:shd w:val="clear" w:color="auto" w:fill="FFFFFF"/>
        </w:rPr>
        <w:t> </w:t>
      </w:r>
      <w:hyperlink r:id="rId6" w:history="1">
        <w:r w:rsidR="004E0CBA" w:rsidRPr="0058732C">
          <w:rPr>
            <w:rStyle w:val="Hyperlink"/>
            <w:b w:val="0"/>
            <w:sz w:val="24"/>
            <w:szCs w:val="24"/>
            <w:shd w:val="clear" w:color="auto" w:fill="FFFFFF"/>
          </w:rPr>
          <w:t>Sergio Pellis</w:t>
        </w:r>
      </w:hyperlink>
      <w:r w:rsidR="004E0CBA" w:rsidRPr="0058732C">
        <w:rPr>
          <w:rStyle w:val="a-declarative"/>
          <w:b w:val="0"/>
          <w:sz w:val="24"/>
          <w:szCs w:val="24"/>
          <w:shd w:val="clear" w:color="auto" w:fill="FFFFFF"/>
        </w:rPr>
        <w:t xml:space="preserve"> </w:t>
      </w:r>
      <w:r w:rsidR="004E0CBA" w:rsidRPr="0058732C">
        <w:rPr>
          <w:rStyle w:val="a-color-secondary"/>
          <w:b w:val="0"/>
          <w:color w:val="111111"/>
          <w:sz w:val="24"/>
          <w:szCs w:val="24"/>
          <w:shd w:val="clear" w:color="auto" w:fill="FFFFFF"/>
        </w:rPr>
        <w:t>and</w:t>
      </w:r>
      <w:r w:rsidR="004E0CBA" w:rsidRPr="0058732C">
        <w:rPr>
          <w:rStyle w:val="apple-converted-space"/>
          <w:b w:val="0"/>
          <w:color w:val="111111"/>
          <w:sz w:val="24"/>
          <w:szCs w:val="24"/>
          <w:shd w:val="clear" w:color="auto" w:fill="FFFFFF"/>
        </w:rPr>
        <w:t> </w:t>
      </w:r>
      <w:hyperlink r:id="rId7" w:history="1">
        <w:r w:rsidR="004E0CBA" w:rsidRPr="0058732C">
          <w:rPr>
            <w:rStyle w:val="Hyperlink"/>
            <w:b w:val="0"/>
            <w:sz w:val="24"/>
            <w:szCs w:val="24"/>
            <w:shd w:val="clear" w:color="auto" w:fill="FFFFFF"/>
          </w:rPr>
          <w:t>Vivien Pellis</w:t>
        </w:r>
      </w:hyperlink>
      <w:r w:rsidR="004E0CBA" w:rsidRPr="0058732C">
        <w:rPr>
          <w:rStyle w:val="apple-converted-space"/>
          <w:b w:val="0"/>
          <w:color w:val="111111"/>
          <w:sz w:val="24"/>
          <w:szCs w:val="24"/>
          <w:shd w:val="clear" w:color="auto" w:fill="FFFFFF"/>
        </w:rPr>
        <w:t>, 2009</w:t>
      </w:r>
      <w:r w:rsidR="004E0CBA">
        <w:rPr>
          <w:rStyle w:val="apple-converted-space"/>
          <w:b w:val="0"/>
          <w:color w:val="111111"/>
          <w:sz w:val="24"/>
          <w:szCs w:val="24"/>
          <w:shd w:val="clear" w:color="auto" w:fill="FFFFFF"/>
        </w:rPr>
        <w:t>.</w:t>
      </w:r>
      <w:r w:rsidR="004E0CBA">
        <w:rPr>
          <w:rStyle w:val="apple-converted-space"/>
          <w:b w:val="0"/>
          <w:color w:val="111111"/>
          <w:sz w:val="24"/>
          <w:szCs w:val="24"/>
          <w:shd w:val="clear" w:color="auto" w:fill="FFFFFF"/>
        </w:rPr>
        <w:br/>
        <w:t xml:space="preserve">The Philosophy of Music, Harriet Ayer Seymour </w:t>
      </w:r>
      <w:r w:rsidR="004E0CBA">
        <w:rPr>
          <w:b w:val="0"/>
          <w:sz w:val="24"/>
          <w:szCs w:val="24"/>
        </w:rPr>
        <w:t>(reprinted and found in used book stores)</w:t>
      </w:r>
      <w:r w:rsidR="004E0CBA">
        <w:rPr>
          <w:b w:val="0"/>
          <w:sz w:val="24"/>
          <w:szCs w:val="24"/>
        </w:rPr>
        <w:br/>
      </w:r>
      <w:r w:rsidR="004E0CBA" w:rsidRPr="0058732C">
        <w:rPr>
          <w:b w:val="0"/>
          <w:sz w:val="24"/>
          <w:szCs w:val="24"/>
        </w:rPr>
        <w:t xml:space="preserve">The Ways Children Learn Music, Eric </w:t>
      </w:r>
      <w:proofErr w:type="spellStart"/>
      <w:r w:rsidR="004E0CBA" w:rsidRPr="0058732C">
        <w:rPr>
          <w:b w:val="0"/>
          <w:sz w:val="24"/>
          <w:szCs w:val="24"/>
        </w:rPr>
        <w:t>Bluestine</w:t>
      </w:r>
      <w:proofErr w:type="spellEnd"/>
      <w:r w:rsidR="004E0CBA" w:rsidRPr="0058732C">
        <w:rPr>
          <w:b w:val="0"/>
          <w:sz w:val="24"/>
          <w:szCs w:val="24"/>
        </w:rPr>
        <w:t>, GIA Publications, Inc</w:t>
      </w:r>
      <w:r w:rsidR="004E0CBA" w:rsidRPr="0058732C">
        <w:rPr>
          <w:sz w:val="24"/>
          <w:szCs w:val="24"/>
        </w:rPr>
        <w:t>.</w:t>
      </w:r>
      <w:r w:rsidR="004E0CBA">
        <w:rPr>
          <w:sz w:val="24"/>
          <w:szCs w:val="24"/>
        </w:rPr>
        <w:t xml:space="preserve">, </w:t>
      </w:r>
      <w:r w:rsidR="004E0CBA" w:rsidRPr="00530752">
        <w:rPr>
          <w:b w:val="0"/>
          <w:sz w:val="24"/>
          <w:szCs w:val="24"/>
        </w:rPr>
        <w:t>2000.</w:t>
      </w:r>
      <w:r w:rsidR="004E0CBA" w:rsidRPr="0058732C">
        <w:rPr>
          <w:color w:val="111111"/>
          <w:sz w:val="24"/>
          <w:szCs w:val="24"/>
        </w:rPr>
        <w:br/>
      </w:r>
      <w:r w:rsidR="004E0CBA" w:rsidRPr="0058732C">
        <w:rPr>
          <w:sz w:val="24"/>
          <w:szCs w:val="24"/>
        </w:rPr>
        <w:br/>
      </w:r>
      <w:r w:rsidR="004E0CBA" w:rsidRPr="0058732C">
        <w:rPr>
          <w:sz w:val="24"/>
          <w:szCs w:val="24"/>
          <w:u w:val="single"/>
        </w:rPr>
        <w:t>Listening Examples</w:t>
      </w:r>
      <w:r w:rsidR="004E0CBA" w:rsidRPr="0058732C">
        <w:rPr>
          <w:b w:val="0"/>
          <w:sz w:val="24"/>
          <w:szCs w:val="24"/>
          <w:u w:val="single"/>
        </w:rPr>
        <w:br/>
      </w:r>
      <w:r w:rsidR="004E0CBA" w:rsidRPr="0058732C">
        <w:rPr>
          <w:sz w:val="24"/>
          <w:szCs w:val="24"/>
        </w:rPr>
        <w:br/>
      </w:r>
      <w:r w:rsidR="004E0CBA" w:rsidRPr="0058732C">
        <w:rPr>
          <w:b w:val="0"/>
          <w:sz w:val="24"/>
          <w:szCs w:val="24"/>
        </w:rPr>
        <w:t>100 very short folk tunes are performed by prof</w:t>
      </w:r>
      <w:r w:rsidR="004E0CBA">
        <w:rPr>
          <w:b w:val="0"/>
          <w:sz w:val="24"/>
          <w:szCs w:val="24"/>
        </w:rPr>
        <w:t xml:space="preserve">essional instrumental musicians on </w:t>
      </w:r>
      <w:r w:rsidR="004E0CBA" w:rsidRPr="0058732C">
        <w:rPr>
          <w:b w:val="0"/>
          <w:sz w:val="24"/>
          <w:szCs w:val="24"/>
        </w:rPr>
        <w:t>each of the following three CDs</w:t>
      </w:r>
      <w:r w:rsidR="004E0CBA">
        <w:rPr>
          <w:b w:val="0"/>
          <w:sz w:val="24"/>
          <w:szCs w:val="24"/>
        </w:rPr>
        <w:t xml:space="preserve"> from </w:t>
      </w:r>
      <w:r w:rsidR="004E0CBA" w:rsidRPr="0058732C">
        <w:rPr>
          <w:b w:val="0"/>
          <w:sz w:val="24"/>
          <w:szCs w:val="24"/>
        </w:rPr>
        <w:t xml:space="preserve">GIA Publications, Inc. </w:t>
      </w:r>
      <w:r w:rsidR="004E0CBA">
        <w:rPr>
          <w:b w:val="0"/>
          <w:sz w:val="24"/>
          <w:szCs w:val="24"/>
        </w:rPr>
        <w:t xml:space="preserve"> </w:t>
      </w:r>
      <w:r w:rsidR="004E0CBA" w:rsidRPr="0058732C">
        <w:rPr>
          <w:b w:val="0"/>
          <w:sz w:val="24"/>
          <w:szCs w:val="24"/>
        </w:rPr>
        <w:br/>
      </w:r>
      <w:r w:rsidR="004E0CBA" w:rsidRPr="0058732C">
        <w:rPr>
          <w:b w:val="0"/>
          <w:sz w:val="24"/>
          <w:szCs w:val="24"/>
        </w:rPr>
        <w:tab/>
        <w:t xml:space="preserve">Don </w:t>
      </w:r>
      <w:proofErr w:type="spellStart"/>
      <w:r w:rsidR="004E0CBA" w:rsidRPr="0058732C">
        <w:rPr>
          <w:b w:val="0"/>
          <w:sz w:val="24"/>
          <w:szCs w:val="24"/>
        </w:rPr>
        <w:t>Gato</w:t>
      </w:r>
      <w:proofErr w:type="spellEnd"/>
      <w:r w:rsidR="004E0CBA" w:rsidRPr="0058732C">
        <w:rPr>
          <w:b w:val="0"/>
          <w:sz w:val="24"/>
          <w:szCs w:val="24"/>
        </w:rPr>
        <w:br/>
      </w:r>
      <w:r w:rsidR="004E0CBA" w:rsidRPr="0058732C">
        <w:rPr>
          <w:b w:val="0"/>
          <w:sz w:val="24"/>
          <w:szCs w:val="24"/>
        </w:rPr>
        <w:tab/>
        <w:t>Simple Gifts</w:t>
      </w:r>
      <w:r w:rsidR="004E0CBA" w:rsidRPr="0058732C">
        <w:rPr>
          <w:b w:val="0"/>
          <w:sz w:val="24"/>
          <w:szCs w:val="24"/>
        </w:rPr>
        <w:br/>
      </w:r>
      <w:r w:rsidR="004E0CBA" w:rsidRPr="0058732C">
        <w:rPr>
          <w:b w:val="0"/>
          <w:sz w:val="24"/>
          <w:szCs w:val="24"/>
        </w:rPr>
        <w:tab/>
        <w:t>You Are My Sunshine</w:t>
      </w:r>
      <w:r w:rsidR="004E0CBA">
        <w:rPr>
          <w:b w:val="0"/>
          <w:sz w:val="24"/>
          <w:szCs w:val="24"/>
        </w:rPr>
        <w:br/>
      </w:r>
      <w:r w:rsidR="004E0CBA" w:rsidRPr="0058732C">
        <w:rPr>
          <w:b w:val="0"/>
          <w:color w:val="000000"/>
          <w:sz w:val="24"/>
          <w:szCs w:val="24"/>
          <w:shd w:val="clear" w:color="auto" w:fill="FFFFFF"/>
        </w:rPr>
        <w:br/>
      </w:r>
      <w:hyperlink r:id="rId8" w:tgtFrame="_blank" w:history="1">
        <w:r w:rsidR="004E0CBA" w:rsidRPr="00203473">
          <w:rPr>
            <w:rStyle w:val="Hyperlink"/>
            <w:b w:val="0"/>
            <w:bCs w:val="0"/>
            <w:sz w:val="24"/>
            <w:szCs w:val="24"/>
            <w:bdr w:val="none" w:sz="0" w:space="0" w:color="auto" w:frame="1"/>
            <w:shd w:val="clear" w:color="auto" w:fill="FFFFFF"/>
          </w:rPr>
          <w:t>Tom Moon</w:t>
        </w:r>
        <w:r w:rsidR="004E0CBA" w:rsidRPr="00203473">
          <w:rPr>
            <w:rStyle w:val="apple-converted-space"/>
            <w:b w:val="0"/>
            <w:sz w:val="24"/>
            <w:szCs w:val="24"/>
            <w:bdr w:val="none" w:sz="0" w:space="0" w:color="auto" w:frame="1"/>
            <w:shd w:val="clear" w:color="auto" w:fill="FFFFFF"/>
          </w:rPr>
          <w:t> </w:t>
        </w:r>
        <w:r w:rsidR="004E0CBA" w:rsidRPr="00203473">
          <w:rPr>
            <w:rStyle w:val="Hyperlink"/>
            <w:b w:val="0"/>
            <w:sz w:val="24"/>
            <w:szCs w:val="24"/>
            <w:bdr w:val="none" w:sz="0" w:space="0" w:color="auto" w:frame="1"/>
            <w:shd w:val="clear" w:color="auto" w:fill="FFFFFF"/>
          </w:rPr>
          <w:t>- 1000 Recordings to Hear Before You Die</w:t>
        </w:r>
      </w:hyperlink>
      <w:r w:rsidR="004E0CBA" w:rsidRPr="00203473">
        <w:rPr>
          <w:b w:val="0"/>
          <w:sz w:val="24"/>
          <w:szCs w:val="24"/>
        </w:rPr>
        <w:t xml:space="preserve">  Free PDF   http://www.1000recordings.com/</w:t>
      </w:r>
      <w:hyperlink r:id="rId9" w:tgtFrame="_blank" w:history="1"/>
      <w:r w:rsidR="004E0CBA">
        <w:rPr>
          <w:b w:val="0"/>
          <w:sz w:val="24"/>
          <w:szCs w:val="24"/>
        </w:rPr>
        <w:tab/>
      </w:r>
      <w:r w:rsidR="004E0CBA" w:rsidRPr="00203473">
        <w:rPr>
          <w:b w:val="0"/>
          <w:sz w:val="24"/>
          <w:szCs w:val="24"/>
        </w:rPr>
        <w:t xml:space="preserve">Tom Moon, longtime music critic for NPR and formerly for the Philadelphia Inquirer, believes </w:t>
      </w:r>
      <w:r w:rsidR="004E0CBA">
        <w:rPr>
          <w:b w:val="0"/>
          <w:sz w:val="24"/>
          <w:szCs w:val="24"/>
        </w:rPr>
        <w:tab/>
      </w:r>
      <w:r w:rsidR="004E0CBA" w:rsidRPr="00203473">
        <w:rPr>
          <w:b w:val="0"/>
          <w:sz w:val="24"/>
          <w:szCs w:val="24"/>
        </w:rPr>
        <w:t xml:space="preserve">that “all music is kids music.” </w:t>
      </w:r>
      <w:r w:rsidR="004E0CBA" w:rsidRPr="00203473">
        <w:rPr>
          <w:b w:val="0"/>
          <w:sz w:val="24"/>
          <w:szCs w:val="24"/>
        </w:rPr>
        <w:br/>
      </w:r>
      <w:hyperlink r:id="rId10" w:tgtFrame="_blank" w:history="1"/>
      <w:r w:rsidR="00983970">
        <w:rPr>
          <w:sz w:val="24"/>
          <w:szCs w:val="24"/>
        </w:rPr>
        <w:t xml:space="preserve"> </w:t>
      </w:r>
      <w:r w:rsidR="00983970">
        <w:rPr>
          <w:sz w:val="24"/>
          <w:szCs w:val="24"/>
        </w:rPr>
        <w:tab/>
      </w:r>
    </w:p>
    <w:sectPr w:rsidR="00B71779" w:rsidRPr="004E0CBA" w:rsidSect="004E0CBA">
      <w:pgSz w:w="12240" w:h="15840"/>
      <w:pgMar w:top="432"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20"/>
  <w:drawingGridHorizontalSpacing w:val="110"/>
  <w:displayHorizontalDrawingGridEvery w:val="2"/>
  <w:characterSpacingControl w:val="doNotCompress"/>
  <w:compat/>
  <w:rsids>
    <w:rsidRoot w:val="004E0CBA"/>
    <w:rsid w:val="0019117D"/>
    <w:rsid w:val="001A0087"/>
    <w:rsid w:val="001D3A15"/>
    <w:rsid w:val="00301DEB"/>
    <w:rsid w:val="003025B5"/>
    <w:rsid w:val="00372D1F"/>
    <w:rsid w:val="00403CBF"/>
    <w:rsid w:val="00412581"/>
    <w:rsid w:val="004A0A90"/>
    <w:rsid w:val="004E0CBA"/>
    <w:rsid w:val="008C3750"/>
    <w:rsid w:val="00922F59"/>
    <w:rsid w:val="00983970"/>
    <w:rsid w:val="00AC5370"/>
    <w:rsid w:val="00B0214E"/>
    <w:rsid w:val="00B71779"/>
    <w:rsid w:val="00BD771F"/>
    <w:rsid w:val="00E22E86"/>
    <w:rsid w:val="00F13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BA"/>
    <w:rPr>
      <w:rFonts w:ascii="Calibri" w:eastAsia="Calibri" w:hAnsi="Calibri" w:cs="Times New Roman"/>
    </w:rPr>
  </w:style>
  <w:style w:type="paragraph" w:styleId="Heading1">
    <w:name w:val="heading 1"/>
    <w:basedOn w:val="Normal"/>
    <w:link w:val="Heading1Char"/>
    <w:uiPriority w:val="9"/>
    <w:qFormat/>
    <w:rsid w:val="004E0CB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CB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E0C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E0CBA"/>
    <w:rPr>
      <w:color w:val="0000FF"/>
      <w:u w:val="single"/>
    </w:rPr>
  </w:style>
  <w:style w:type="character" w:styleId="Emphasis">
    <w:name w:val="Emphasis"/>
    <w:basedOn w:val="DefaultParagraphFont"/>
    <w:uiPriority w:val="20"/>
    <w:qFormat/>
    <w:rsid w:val="004E0CBA"/>
    <w:rPr>
      <w:i/>
      <w:iCs/>
    </w:rPr>
  </w:style>
  <w:style w:type="character" w:customStyle="1" w:styleId="apple-converted-space">
    <w:name w:val="apple-converted-space"/>
    <w:basedOn w:val="DefaultParagraphFont"/>
    <w:rsid w:val="004E0CBA"/>
  </w:style>
  <w:style w:type="character" w:styleId="Strong">
    <w:name w:val="Strong"/>
    <w:basedOn w:val="DefaultParagraphFont"/>
    <w:uiPriority w:val="22"/>
    <w:qFormat/>
    <w:rsid w:val="004E0CBA"/>
    <w:rPr>
      <w:b/>
      <w:bCs/>
    </w:rPr>
  </w:style>
  <w:style w:type="character" w:customStyle="1" w:styleId="author">
    <w:name w:val="author"/>
    <w:basedOn w:val="DefaultParagraphFont"/>
    <w:rsid w:val="004E0CBA"/>
  </w:style>
  <w:style w:type="character" w:customStyle="1" w:styleId="a-declarative">
    <w:name w:val="a-declarative"/>
    <w:basedOn w:val="DefaultParagraphFont"/>
    <w:rsid w:val="004E0CBA"/>
  </w:style>
  <w:style w:type="character" w:customStyle="1" w:styleId="a-color-secondary">
    <w:name w:val="a-color-secondary"/>
    <w:basedOn w:val="DefaultParagraphFont"/>
    <w:rsid w:val="004E0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00recordings.com/tom-moon" TargetMode="External"/><Relationship Id="rId3" Type="http://schemas.openxmlformats.org/officeDocument/2006/relationships/webSettings" Target="webSettings.xml"/><Relationship Id="rId7" Type="http://schemas.openxmlformats.org/officeDocument/2006/relationships/hyperlink" Target="https://www.amazon.com/s/ref=dp_byline_sr_book_2?ie=UTF8&amp;text=Vivien+Pellis&amp;search-alias=books&amp;field-author=Vivien+Pellis&amp;sort=relevancer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Sergio-Pellis/e/B003VN4LBM/ref=dp_byline_cont_book_1" TargetMode="External"/><Relationship Id="rId11" Type="http://schemas.openxmlformats.org/officeDocument/2006/relationships/fontTable" Target="fontTable.xml"/><Relationship Id="rId5" Type="http://schemas.openxmlformats.org/officeDocument/2006/relationships/hyperlink" Target="http://search.myway.com/search/GGmain.jhtml?ct=ARS&amp;n=78394f72&amp;p2=%5EBSB%5Exdm093%5ES20164%5Eus&amp;pg=GGmain&amp;pn=1&amp;ptb=6E65A662-5BE0-4FE1-A644-87615339C8BE&amp;qs=&amp;si=CNylq4eom9ICFQe1wAodd1wEMQ&amp;ss=sub&amp;st=tab&amp;trs=wtt&amp;searchfor=Diane+Cummings+Persellin&amp;feedurl=ars%252Ffeedback%253ForiginalQuery%253Ddiane%252Bc.%252Bpersellin%2526relatedQuery%253Ddiane%252Bcummings%252Bpersellin&amp;tpr=jre10" TargetMode="External"/><Relationship Id="rId10" Type="http://schemas.openxmlformats.org/officeDocument/2006/relationships/hyperlink" Target="https://www.giamusic.com/general/contact_us.cfm" TargetMode="External"/><Relationship Id="rId4" Type="http://schemas.openxmlformats.org/officeDocument/2006/relationships/hyperlink" Target="https://www.amazon.com/s/ref=dp_byline_sr_book_2?ie=UTF8&amp;text=Vivien+Pellis&amp;search-alias=books&amp;field-author=Vivien+Pellis&amp;sort=relevancerank" TargetMode="External"/><Relationship Id="rId9" Type="http://schemas.openxmlformats.org/officeDocument/2006/relationships/hyperlink" Target="https://www.giamusic.com/general/aboutGI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dcterms:created xsi:type="dcterms:W3CDTF">2019-04-21T23:05:00Z</dcterms:created>
  <dcterms:modified xsi:type="dcterms:W3CDTF">2019-04-21T23:42:00Z</dcterms:modified>
</cp:coreProperties>
</file>